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B668" w14:textId="527B17B1" w:rsidR="006D35D9" w:rsidRPr="0010015E" w:rsidRDefault="0010015E" w:rsidP="0010015E">
      <w:pPr>
        <w:jc w:val="right"/>
        <w:rPr>
          <w:b/>
          <w:bCs/>
          <w:i/>
          <w:iCs/>
          <w:sz w:val="72"/>
          <w:szCs w:val="72"/>
        </w:rPr>
      </w:pPr>
      <w:r w:rsidRPr="0010015E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FE5F9EA" wp14:editId="7625F95D">
            <wp:simplePos x="0" y="0"/>
            <wp:positionH relativeFrom="column">
              <wp:posOffset>-133644</wp:posOffset>
            </wp:positionH>
            <wp:positionV relativeFrom="paragraph">
              <wp:posOffset>0</wp:posOffset>
            </wp:positionV>
            <wp:extent cx="1765300" cy="859790"/>
            <wp:effectExtent l="0" t="0" r="0" b="3810"/>
            <wp:wrapThrough wrapText="bothSides">
              <wp:wrapPolygon edited="0">
                <wp:start x="0" y="0"/>
                <wp:lineTo x="0" y="21377"/>
                <wp:lineTo x="21445" y="21377"/>
                <wp:lineTo x="21445" y="0"/>
                <wp:lineTo x="0" y="0"/>
              </wp:wrapPolygon>
            </wp:wrapThrough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5E">
        <w:rPr>
          <w:b/>
          <w:bCs/>
          <w:i/>
          <w:iCs/>
          <w:sz w:val="72"/>
          <w:szCs w:val="72"/>
        </w:rPr>
        <w:t>NEWS</w:t>
      </w:r>
    </w:p>
    <w:p w14:paraId="5748C554" w14:textId="1DC7142A" w:rsidR="0010015E" w:rsidRDefault="0010015E"/>
    <w:p w14:paraId="63A02667" w14:textId="77777777" w:rsidR="000356F7" w:rsidRDefault="000356F7"/>
    <w:p w14:paraId="795D5144" w14:textId="436EC1C7" w:rsidR="0010015E" w:rsidRPr="000356F7" w:rsidRDefault="0010015E">
      <w:pPr>
        <w:rPr>
          <w:sz w:val="22"/>
          <w:szCs w:val="22"/>
        </w:rPr>
      </w:pPr>
      <w:r w:rsidRPr="000356F7">
        <w:rPr>
          <w:sz w:val="22"/>
          <w:szCs w:val="22"/>
        </w:rPr>
        <w:t>FOR IMMEDIATE RELEASE</w:t>
      </w:r>
      <w:r w:rsidRPr="000356F7">
        <w:rPr>
          <w:sz w:val="22"/>
          <w:szCs w:val="22"/>
        </w:rPr>
        <w:tab/>
      </w:r>
      <w:r w:rsidRPr="000356F7">
        <w:rPr>
          <w:sz w:val="22"/>
          <w:szCs w:val="22"/>
        </w:rPr>
        <w:tab/>
      </w:r>
      <w:r w:rsidRPr="000356F7">
        <w:rPr>
          <w:sz w:val="22"/>
          <w:szCs w:val="22"/>
        </w:rPr>
        <w:tab/>
      </w:r>
      <w:r w:rsidRPr="000356F7">
        <w:rPr>
          <w:sz w:val="22"/>
          <w:szCs w:val="22"/>
        </w:rPr>
        <w:tab/>
      </w:r>
      <w:r w:rsidRPr="000356F7">
        <w:rPr>
          <w:sz w:val="22"/>
          <w:szCs w:val="22"/>
        </w:rPr>
        <w:tab/>
      </w:r>
      <w:r w:rsidRPr="000356F7">
        <w:rPr>
          <w:sz w:val="22"/>
          <w:szCs w:val="22"/>
        </w:rPr>
        <w:tab/>
      </w:r>
      <w:r w:rsidRPr="000356F7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Pr="000356F7">
        <w:rPr>
          <w:sz w:val="22"/>
          <w:szCs w:val="22"/>
        </w:rPr>
        <w:t xml:space="preserve">Contact: </w:t>
      </w:r>
      <w:r w:rsidR="005052B8">
        <w:rPr>
          <w:sz w:val="22"/>
          <w:szCs w:val="22"/>
        </w:rPr>
        <w:t>Don Meyer</w:t>
      </w:r>
    </w:p>
    <w:p w14:paraId="598E2AE9" w14:textId="35C2F4A5" w:rsidR="0010015E" w:rsidRDefault="0010015E">
      <w:pPr>
        <w:rPr>
          <w:sz w:val="22"/>
          <w:szCs w:val="22"/>
        </w:rPr>
      </w:pPr>
      <w:r w:rsidRPr="000356F7">
        <w:rPr>
          <w:sz w:val="22"/>
          <w:szCs w:val="22"/>
        </w:rPr>
        <w:t xml:space="preserve">March </w:t>
      </w:r>
      <w:r w:rsidR="00222216">
        <w:rPr>
          <w:sz w:val="22"/>
          <w:szCs w:val="22"/>
        </w:rPr>
        <w:t>31</w:t>
      </w:r>
      <w:r w:rsidRPr="000356F7">
        <w:rPr>
          <w:sz w:val="22"/>
          <w:szCs w:val="22"/>
        </w:rPr>
        <w:t>, 2021</w:t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</w:r>
      <w:r w:rsidR="005052B8">
        <w:rPr>
          <w:sz w:val="22"/>
          <w:szCs w:val="22"/>
        </w:rPr>
        <w:tab/>
        <w:t xml:space="preserve">      </w:t>
      </w:r>
      <w:proofErr w:type="gramStart"/>
      <w:r w:rsidR="005052B8">
        <w:rPr>
          <w:sz w:val="22"/>
          <w:szCs w:val="22"/>
        </w:rPr>
        <w:t xml:space="preserve">   (</w:t>
      </w:r>
      <w:proofErr w:type="gramEnd"/>
      <w:r w:rsidR="005052B8">
        <w:rPr>
          <w:sz w:val="22"/>
          <w:szCs w:val="22"/>
        </w:rPr>
        <w:t>202) 834-6859</w:t>
      </w:r>
    </w:p>
    <w:p w14:paraId="60557791" w14:textId="568D4C09" w:rsidR="005052B8" w:rsidRPr="000356F7" w:rsidRDefault="005052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Donald.meyer@gowestfourth.com</w:t>
      </w:r>
    </w:p>
    <w:p w14:paraId="2478ABCB" w14:textId="01EB47CA" w:rsidR="0010015E" w:rsidRDefault="0010015E"/>
    <w:p w14:paraId="72E90E91" w14:textId="0DF551E9" w:rsidR="000356F7" w:rsidRPr="00D9750A" w:rsidRDefault="00D9750A" w:rsidP="00222216">
      <w:pPr>
        <w:jc w:val="center"/>
        <w:rPr>
          <w:b/>
          <w:bCs/>
          <w:sz w:val="36"/>
          <w:szCs w:val="36"/>
        </w:rPr>
      </w:pPr>
      <w:r w:rsidRPr="00D9750A">
        <w:rPr>
          <w:b/>
          <w:bCs/>
          <w:sz w:val="36"/>
          <w:szCs w:val="36"/>
        </w:rPr>
        <w:t>New c</w:t>
      </w:r>
      <w:r w:rsidR="000356F7" w:rsidRPr="00D9750A">
        <w:rPr>
          <w:b/>
          <w:bCs/>
          <w:sz w:val="36"/>
          <w:szCs w:val="36"/>
        </w:rPr>
        <w:t xml:space="preserve">oalition </w:t>
      </w:r>
      <w:r w:rsidR="005F2A9B">
        <w:rPr>
          <w:b/>
          <w:bCs/>
          <w:sz w:val="36"/>
          <w:szCs w:val="36"/>
        </w:rPr>
        <w:t>aims</w:t>
      </w:r>
      <w:r>
        <w:rPr>
          <w:b/>
          <w:bCs/>
          <w:sz w:val="36"/>
          <w:szCs w:val="36"/>
        </w:rPr>
        <w:t xml:space="preserve"> to </w:t>
      </w:r>
      <w:r w:rsidR="007F7F0D">
        <w:rPr>
          <w:b/>
          <w:bCs/>
          <w:sz w:val="36"/>
          <w:szCs w:val="36"/>
        </w:rPr>
        <w:t xml:space="preserve">accelerate </w:t>
      </w:r>
      <w:r w:rsidR="00CA3E8C" w:rsidRPr="00D9750A">
        <w:rPr>
          <w:b/>
          <w:bCs/>
          <w:sz w:val="36"/>
          <w:szCs w:val="36"/>
        </w:rPr>
        <w:t>investment</w:t>
      </w:r>
      <w:r w:rsidR="007F7F0D">
        <w:rPr>
          <w:b/>
          <w:bCs/>
          <w:sz w:val="36"/>
          <w:szCs w:val="36"/>
        </w:rPr>
        <w:t xml:space="preserve"> and deployment of modern </w:t>
      </w:r>
      <w:r w:rsidR="001C573E" w:rsidRPr="00D9750A">
        <w:rPr>
          <w:b/>
          <w:bCs/>
          <w:sz w:val="36"/>
          <w:szCs w:val="36"/>
        </w:rPr>
        <w:t>U.S.</w:t>
      </w:r>
      <w:r w:rsidR="000356F7" w:rsidRPr="00D9750A">
        <w:rPr>
          <w:b/>
          <w:bCs/>
          <w:sz w:val="36"/>
          <w:szCs w:val="36"/>
        </w:rPr>
        <w:t xml:space="preserve"> </w:t>
      </w:r>
      <w:r w:rsidR="007F7F0D">
        <w:rPr>
          <w:b/>
          <w:bCs/>
          <w:sz w:val="36"/>
          <w:szCs w:val="36"/>
        </w:rPr>
        <w:t xml:space="preserve">ground-based </w:t>
      </w:r>
      <w:r w:rsidR="00E07112">
        <w:rPr>
          <w:b/>
          <w:bCs/>
          <w:sz w:val="36"/>
          <w:szCs w:val="36"/>
        </w:rPr>
        <w:t xml:space="preserve">aviation </w:t>
      </w:r>
      <w:proofErr w:type="gramStart"/>
      <w:r w:rsidR="00E07112">
        <w:rPr>
          <w:b/>
          <w:bCs/>
          <w:sz w:val="36"/>
          <w:szCs w:val="36"/>
        </w:rPr>
        <w:t>infrastructure</w:t>
      </w:r>
      <w:proofErr w:type="gramEnd"/>
    </w:p>
    <w:p w14:paraId="3A2DB061" w14:textId="44FF9C34" w:rsidR="000356F7" w:rsidRPr="000356F7" w:rsidRDefault="00D9750A" w:rsidP="000356F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</w:t>
      </w:r>
      <w:r w:rsidR="000356F7">
        <w:rPr>
          <w:i/>
          <w:iCs/>
          <w:sz w:val="28"/>
          <w:szCs w:val="28"/>
        </w:rPr>
        <w:t xml:space="preserve">dvocacy </w:t>
      </w:r>
      <w:r w:rsidR="000356F7" w:rsidRPr="000356F7">
        <w:rPr>
          <w:i/>
          <w:iCs/>
          <w:sz w:val="28"/>
          <w:szCs w:val="28"/>
        </w:rPr>
        <w:t xml:space="preserve">group says </w:t>
      </w:r>
      <w:r w:rsidR="00744885">
        <w:rPr>
          <w:i/>
          <w:iCs/>
          <w:sz w:val="28"/>
          <w:szCs w:val="28"/>
        </w:rPr>
        <w:t xml:space="preserve">rapid infrastructure modernization will enhance safety, create thousands of </w:t>
      </w:r>
      <w:proofErr w:type="gramStart"/>
      <w:r w:rsidR="00744885">
        <w:rPr>
          <w:i/>
          <w:iCs/>
          <w:sz w:val="28"/>
          <w:szCs w:val="28"/>
        </w:rPr>
        <w:t>jobs</w:t>
      </w:r>
      <w:proofErr w:type="gramEnd"/>
      <w:r w:rsidR="00744885">
        <w:rPr>
          <w:i/>
          <w:iCs/>
          <w:sz w:val="28"/>
          <w:szCs w:val="28"/>
        </w:rPr>
        <w:t xml:space="preserve"> and reduce CO2 emissions.</w:t>
      </w:r>
    </w:p>
    <w:p w14:paraId="2FF61FD4" w14:textId="102FC948" w:rsidR="000356F7" w:rsidRDefault="000356F7" w:rsidP="000356F7">
      <w:pPr>
        <w:jc w:val="center"/>
        <w:rPr>
          <w:sz w:val="28"/>
          <w:szCs w:val="28"/>
        </w:rPr>
      </w:pPr>
    </w:p>
    <w:p w14:paraId="44356B3B" w14:textId="750613EC" w:rsidR="000356F7" w:rsidRPr="00E92556" w:rsidRDefault="000356F7" w:rsidP="000356F7">
      <w:pPr>
        <w:rPr>
          <w:sz w:val="22"/>
          <w:szCs w:val="22"/>
        </w:rPr>
      </w:pPr>
      <w:r w:rsidRPr="00E92556">
        <w:rPr>
          <w:b/>
          <w:bCs/>
          <w:i/>
          <w:iCs/>
          <w:sz w:val="22"/>
          <w:szCs w:val="22"/>
        </w:rPr>
        <w:t>Washington, DC</w:t>
      </w:r>
      <w:r w:rsidRPr="00E92556">
        <w:rPr>
          <w:sz w:val="22"/>
          <w:szCs w:val="22"/>
        </w:rPr>
        <w:t xml:space="preserve"> – </w:t>
      </w:r>
      <w:r w:rsidR="005F4A31" w:rsidRPr="00E92556">
        <w:rPr>
          <w:sz w:val="22"/>
          <w:szCs w:val="22"/>
        </w:rPr>
        <w:t xml:space="preserve">Rapid modernization of the nation’s aging </w:t>
      </w:r>
      <w:r w:rsidR="00E07112">
        <w:rPr>
          <w:sz w:val="22"/>
          <w:szCs w:val="22"/>
        </w:rPr>
        <w:t>ground-based aviation infrastructure</w:t>
      </w:r>
      <w:r w:rsidR="005F4A31" w:rsidRPr="00E92556">
        <w:rPr>
          <w:sz w:val="22"/>
          <w:szCs w:val="22"/>
        </w:rPr>
        <w:t xml:space="preserve"> system will improve safety and reliability for air travelers, create </w:t>
      </w:r>
      <w:r w:rsidR="00514BFC" w:rsidRPr="00E92556">
        <w:rPr>
          <w:sz w:val="22"/>
          <w:szCs w:val="22"/>
        </w:rPr>
        <w:t xml:space="preserve">thousands </w:t>
      </w:r>
      <w:r w:rsidR="005F4A31" w:rsidRPr="00E92556">
        <w:rPr>
          <w:sz w:val="22"/>
          <w:szCs w:val="22"/>
        </w:rPr>
        <w:t xml:space="preserve">of jobs across the country, and </w:t>
      </w:r>
      <w:r w:rsidR="00D35F4A" w:rsidRPr="00E92556">
        <w:rPr>
          <w:sz w:val="22"/>
          <w:szCs w:val="22"/>
        </w:rPr>
        <w:t>cut greenhouse gas emissions</w:t>
      </w:r>
      <w:r w:rsidR="005F4A31" w:rsidRPr="00E92556">
        <w:rPr>
          <w:sz w:val="22"/>
          <w:szCs w:val="22"/>
        </w:rPr>
        <w:t xml:space="preserve">, according to the </w:t>
      </w:r>
      <w:hyperlink r:id="rId8" w:history="1">
        <w:r w:rsidR="005F4A31" w:rsidRPr="00E92556">
          <w:rPr>
            <w:rStyle w:val="Hyperlink"/>
            <w:sz w:val="22"/>
            <w:szCs w:val="22"/>
          </w:rPr>
          <w:t>Ground-Based Aviation Infrastructure Coalition</w:t>
        </w:r>
      </w:hyperlink>
      <w:r w:rsidR="005F4A31" w:rsidRPr="00E92556">
        <w:rPr>
          <w:sz w:val="22"/>
          <w:szCs w:val="22"/>
        </w:rPr>
        <w:t xml:space="preserve">, a new advocacy group launched by providers of </w:t>
      </w:r>
      <w:r w:rsidR="007408B6">
        <w:rPr>
          <w:sz w:val="22"/>
          <w:szCs w:val="22"/>
        </w:rPr>
        <w:t>safety-critical aviation</w:t>
      </w:r>
      <w:r w:rsidR="00A56D9E">
        <w:rPr>
          <w:sz w:val="22"/>
          <w:szCs w:val="22"/>
        </w:rPr>
        <w:t xml:space="preserve"> </w:t>
      </w:r>
      <w:r w:rsidR="005F4A31" w:rsidRPr="00E92556">
        <w:rPr>
          <w:sz w:val="22"/>
          <w:szCs w:val="22"/>
        </w:rPr>
        <w:t>systems to the FAA</w:t>
      </w:r>
      <w:r w:rsidR="007408B6">
        <w:rPr>
          <w:sz w:val="22"/>
          <w:szCs w:val="22"/>
        </w:rPr>
        <w:t>, U.S</w:t>
      </w:r>
      <w:r w:rsidR="00C10AEA">
        <w:rPr>
          <w:sz w:val="22"/>
          <w:szCs w:val="22"/>
        </w:rPr>
        <w:t>.</w:t>
      </w:r>
      <w:r w:rsidR="007408B6">
        <w:rPr>
          <w:sz w:val="22"/>
          <w:szCs w:val="22"/>
        </w:rPr>
        <w:t xml:space="preserve"> airports, and </w:t>
      </w:r>
      <w:r w:rsidR="00F749E2">
        <w:rPr>
          <w:sz w:val="22"/>
          <w:szCs w:val="22"/>
        </w:rPr>
        <w:t>a</w:t>
      </w:r>
      <w:r w:rsidR="007408B6">
        <w:rPr>
          <w:sz w:val="22"/>
          <w:szCs w:val="22"/>
        </w:rPr>
        <w:t xml:space="preserve">ir </w:t>
      </w:r>
      <w:r w:rsidR="00F749E2">
        <w:rPr>
          <w:sz w:val="22"/>
          <w:szCs w:val="22"/>
        </w:rPr>
        <w:t>n</w:t>
      </w:r>
      <w:r w:rsidR="007408B6">
        <w:rPr>
          <w:sz w:val="22"/>
          <w:szCs w:val="22"/>
        </w:rPr>
        <w:t xml:space="preserve">avigation </w:t>
      </w:r>
      <w:r w:rsidR="00F749E2">
        <w:rPr>
          <w:sz w:val="22"/>
          <w:szCs w:val="22"/>
        </w:rPr>
        <w:t>s</w:t>
      </w:r>
      <w:r w:rsidR="007408B6">
        <w:rPr>
          <w:sz w:val="22"/>
          <w:szCs w:val="22"/>
        </w:rPr>
        <w:t xml:space="preserve">ervice </w:t>
      </w:r>
      <w:r w:rsidR="00F749E2">
        <w:rPr>
          <w:sz w:val="22"/>
          <w:szCs w:val="22"/>
        </w:rPr>
        <w:t>p</w:t>
      </w:r>
      <w:r w:rsidR="007408B6">
        <w:rPr>
          <w:sz w:val="22"/>
          <w:szCs w:val="22"/>
        </w:rPr>
        <w:t>roviders around</w:t>
      </w:r>
      <w:r w:rsidR="005F4A31" w:rsidRPr="00E92556">
        <w:rPr>
          <w:sz w:val="22"/>
          <w:szCs w:val="22"/>
        </w:rPr>
        <w:t xml:space="preserve"> </w:t>
      </w:r>
      <w:r w:rsidR="00A9640F" w:rsidRPr="00E92556">
        <w:rPr>
          <w:sz w:val="22"/>
          <w:szCs w:val="22"/>
        </w:rPr>
        <w:t xml:space="preserve">the </w:t>
      </w:r>
      <w:r w:rsidR="005F4A31" w:rsidRPr="00E92556">
        <w:rPr>
          <w:sz w:val="22"/>
          <w:szCs w:val="22"/>
        </w:rPr>
        <w:t>world.</w:t>
      </w:r>
    </w:p>
    <w:p w14:paraId="455E95AC" w14:textId="4E17BF8D" w:rsidR="005F4A31" w:rsidRPr="00E92556" w:rsidRDefault="005F4A31" w:rsidP="000356F7">
      <w:pPr>
        <w:rPr>
          <w:sz w:val="22"/>
          <w:szCs w:val="22"/>
        </w:rPr>
      </w:pPr>
    </w:p>
    <w:p w14:paraId="2883E771" w14:textId="0537482A" w:rsidR="0041282B" w:rsidRDefault="00D9750A" w:rsidP="000356F7">
      <w:pPr>
        <w:rPr>
          <w:sz w:val="22"/>
          <w:szCs w:val="22"/>
        </w:rPr>
      </w:pPr>
      <w:r w:rsidRPr="00E92556">
        <w:rPr>
          <w:sz w:val="22"/>
          <w:szCs w:val="22"/>
        </w:rPr>
        <w:t xml:space="preserve">Launched to coincide with the 2021 </w:t>
      </w:r>
      <w:hyperlink r:id="rId9" w:history="1">
        <w:r w:rsidRPr="00E92556">
          <w:rPr>
            <w:rStyle w:val="Hyperlink"/>
            <w:sz w:val="22"/>
            <w:szCs w:val="22"/>
          </w:rPr>
          <w:t>U.S. Chamber of Commerce Annual Aviation Summit</w:t>
        </w:r>
      </w:hyperlink>
      <w:r w:rsidRPr="00E92556">
        <w:rPr>
          <w:sz w:val="22"/>
          <w:szCs w:val="22"/>
        </w:rPr>
        <w:t xml:space="preserve">, the coalition plans to unite industry and policy leaders around priorities that will advance, strengthen, and ensure the long-term safety of United States aviation system. </w:t>
      </w:r>
      <w:r w:rsidR="004024EB" w:rsidRPr="00E92556">
        <w:rPr>
          <w:sz w:val="22"/>
          <w:szCs w:val="22"/>
        </w:rPr>
        <w:t xml:space="preserve">Coalition members include </w:t>
      </w:r>
      <w:r w:rsidR="008E0456" w:rsidRPr="00E92556">
        <w:rPr>
          <w:sz w:val="22"/>
          <w:szCs w:val="22"/>
        </w:rPr>
        <w:t xml:space="preserve">Antenna Products, Inc.; dB Systems, Inc.: Moog, Inc.; New Bedford </w:t>
      </w:r>
      <w:proofErr w:type="spellStart"/>
      <w:r w:rsidR="008E0456" w:rsidRPr="00E92556">
        <w:rPr>
          <w:sz w:val="22"/>
          <w:szCs w:val="22"/>
        </w:rPr>
        <w:t>Panoramex</w:t>
      </w:r>
      <w:proofErr w:type="spellEnd"/>
      <w:r w:rsidR="008E0456" w:rsidRPr="00E92556">
        <w:rPr>
          <w:sz w:val="22"/>
          <w:szCs w:val="22"/>
        </w:rPr>
        <w:t xml:space="preserve">, Inc.; Parsons Corporation; </w:t>
      </w:r>
      <w:r w:rsidR="004024EB" w:rsidRPr="00E92556">
        <w:rPr>
          <w:sz w:val="22"/>
          <w:szCs w:val="22"/>
        </w:rPr>
        <w:t>Selex ES Inc.</w:t>
      </w:r>
      <w:r w:rsidR="00DE4AE0">
        <w:rPr>
          <w:sz w:val="22"/>
          <w:szCs w:val="22"/>
        </w:rPr>
        <w:t>,</w:t>
      </w:r>
      <w:r w:rsidR="00E07112">
        <w:rPr>
          <w:sz w:val="22"/>
          <w:szCs w:val="22"/>
        </w:rPr>
        <w:t xml:space="preserve"> a Leonardo Company</w:t>
      </w:r>
      <w:r w:rsidR="004024EB" w:rsidRPr="00E92556">
        <w:rPr>
          <w:sz w:val="22"/>
          <w:szCs w:val="22"/>
        </w:rPr>
        <w:t xml:space="preserve">; </w:t>
      </w:r>
      <w:r w:rsidR="008E0456" w:rsidRPr="00E92556">
        <w:rPr>
          <w:sz w:val="22"/>
          <w:szCs w:val="22"/>
        </w:rPr>
        <w:t>and Thales USA Inc.</w:t>
      </w:r>
      <w:r w:rsidR="007057D1" w:rsidRPr="00E92556">
        <w:rPr>
          <w:sz w:val="22"/>
          <w:szCs w:val="22"/>
        </w:rPr>
        <w:t xml:space="preserve"> </w:t>
      </w:r>
    </w:p>
    <w:p w14:paraId="666DD5CE" w14:textId="4A8FA32E" w:rsidR="0041282B" w:rsidRDefault="0041282B" w:rsidP="000356F7">
      <w:pPr>
        <w:rPr>
          <w:sz w:val="22"/>
          <w:szCs w:val="22"/>
        </w:rPr>
      </w:pPr>
    </w:p>
    <w:p w14:paraId="0373F508" w14:textId="160B7E07" w:rsidR="000F72D3" w:rsidRDefault="000F72D3" w:rsidP="000356F7">
      <w:pPr>
        <w:rPr>
          <w:sz w:val="22"/>
          <w:szCs w:val="22"/>
        </w:rPr>
      </w:pPr>
      <w:r w:rsidRPr="00C0377D">
        <w:rPr>
          <w:sz w:val="22"/>
          <w:szCs w:val="22"/>
        </w:rPr>
        <w:t xml:space="preserve">“I welcome the formation of the Ground-Based Aviation Infrastructure Coalition and its advocacy efforts on this important issue,” said </w:t>
      </w:r>
      <w:r>
        <w:rPr>
          <w:sz w:val="22"/>
          <w:szCs w:val="22"/>
        </w:rPr>
        <w:t xml:space="preserve">U.S. </w:t>
      </w:r>
      <w:hyperlink r:id="rId10" w:history="1">
        <w:r w:rsidRPr="008F45EC">
          <w:rPr>
            <w:rStyle w:val="Hyperlink"/>
            <w:sz w:val="22"/>
            <w:szCs w:val="22"/>
          </w:rPr>
          <w:t>Senator Jerry Moran</w:t>
        </w:r>
      </w:hyperlink>
      <w:r>
        <w:rPr>
          <w:sz w:val="22"/>
          <w:szCs w:val="22"/>
        </w:rPr>
        <w:t xml:space="preserve"> (R-Kansas)</w:t>
      </w:r>
      <w:r w:rsidRPr="00C0377D">
        <w:rPr>
          <w:sz w:val="22"/>
          <w:szCs w:val="22"/>
        </w:rPr>
        <w:t>. “As aviation technology in the United States continues to age, it is vital we remain committed to modernizing this important technology. I look forward to partnering with the coalition as we continue to advocate for innovation within our aviation system.”</w:t>
      </w:r>
    </w:p>
    <w:p w14:paraId="669C447A" w14:textId="77777777" w:rsidR="0041282B" w:rsidRDefault="0041282B" w:rsidP="000356F7">
      <w:pPr>
        <w:rPr>
          <w:sz w:val="22"/>
          <w:szCs w:val="22"/>
        </w:rPr>
      </w:pPr>
    </w:p>
    <w:p w14:paraId="001C676F" w14:textId="633EE19E" w:rsidR="004024EB" w:rsidRPr="00E92556" w:rsidRDefault="00D35F4A" w:rsidP="000356F7">
      <w:pPr>
        <w:rPr>
          <w:sz w:val="22"/>
          <w:szCs w:val="22"/>
        </w:rPr>
      </w:pPr>
      <w:r w:rsidRPr="00E92556">
        <w:rPr>
          <w:sz w:val="22"/>
          <w:szCs w:val="22"/>
        </w:rPr>
        <w:t xml:space="preserve">The group will </w:t>
      </w:r>
      <w:r w:rsidR="00DE4AE0">
        <w:rPr>
          <w:sz w:val="22"/>
          <w:szCs w:val="22"/>
        </w:rPr>
        <w:t>promote</w:t>
      </w:r>
      <w:r w:rsidR="007057D1" w:rsidRPr="00E92556">
        <w:rPr>
          <w:sz w:val="22"/>
          <w:szCs w:val="22"/>
        </w:rPr>
        <w:t xml:space="preserve"> </w:t>
      </w:r>
      <w:r w:rsidRPr="00E92556">
        <w:rPr>
          <w:sz w:val="22"/>
          <w:szCs w:val="22"/>
        </w:rPr>
        <w:t xml:space="preserve">aviation system modernization in </w:t>
      </w:r>
      <w:r w:rsidR="007057D1" w:rsidRPr="00E92556">
        <w:rPr>
          <w:sz w:val="22"/>
          <w:szCs w:val="22"/>
        </w:rPr>
        <w:t xml:space="preserve">the </w:t>
      </w:r>
      <w:r w:rsidRPr="00E92556">
        <w:rPr>
          <w:sz w:val="22"/>
          <w:szCs w:val="22"/>
        </w:rPr>
        <w:t xml:space="preserve">infrastructure </w:t>
      </w:r>
      <w:r w:rsidR="007057D1" w:rsidRPr="00E92556">
        <w:rPr>
          <w:sz w:val="22"/>
          <w:szCs w:val="22"/>
        </w:rPr>
        <w:t>plan proposed by the Biden Administration and under consideration</w:t>
      </w:r>
      <w:r w:rsidRPr="00E92556">
        <w:rPr>
          <w:sz w:val="22"/>
          <w:szCs w:val="22"/>
        </w:rPr>
        <w:t xml:space="preserve"> </w:t>
      </w:r>
      <w:r w:rsidR="007057D1" w:rsidRPr="00E92556">
        <w:rPr>
          <w:sz w:val="22"/>
          <w:szCs w:val="22"/>
        </w:rPr>
        <w:t>in</w:t>
      </w:r>
      <w:r w:rsidRPr="00E92556">
        <w:rPr>
          <w:sz w:val="22"/>
          <w:szCs w:val="22"/>
        </w:rPr>
        <w:t xml:space="preserve"> Congress.</w:t>
      </w:r>
    </w:p>
    <w:p w14:paraId="3DF8B19F" w14:textId="1A4B60CA" w:rsidR="000F72D3" w:rsidRDefault="00C0377D" w:rsidP="000F72D3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F72D3" w:rsidRPr="00E92556">
        <w:rPr>
          <w:sz w:val="22"/>
          <w:szCs w:val="22"/>
        </w:rPr>
        <w:t>“The safety-critical systems that underpin our air traffic control network are more than 35 years old, well beyond their intended lifecycle,” said</w:t>
      </w:r>
      <w:r w:rsidR="000F72D3">
        <w:rPr>
          <w:sz w:val="22"/>
          <w:szCs w:val="22"/>
        </w:rPr>
        <w:t xml:space="preserve"> the </w:t>
      </w:r>
      <w:r w:rsidR="000F72D3" w:rsidRPr="00E92556">
        <w:rPr>
          <w:sz w:val="22"/>
          <w:szCs w:val="22"/>
        </w:rPr>
        <w:t>coalition</w:t>
      </w:r>
      <w:r w:rsidR="000F72D3">
        <w:rPr>
          <w:sz w:val="22"/>
          <w:szCs w:val="22"/>
        </w:rPr>
        <w:t xml:space="preserve">’s </w:t>
      </w:r>
      <w:r w:rsidR="007408B6">
        <w:rPr>
          <w:sz w:val="22"/>
          <w:szCs w:val="22"/>
        </w:rPr>
        <w:t>Co-</w:t>
      </w:r>
      <w:r w:rsidR="000F72D3" w:rsidRPr="00E92556">
        <w:rPr>
          <w:sz w:val="22"/>
          <w:szCs w:val="22"/>
        </w:rPr>
        <w:t xml:space="preserve">Chairman Chris </w:t>
      </w:r>
      <w:proofErr w:type="spellStart"/>
      <w:r w:rsidR="000F72D3" w:rsidRPr="00E92556">
        <w:rPr>
          <w:sz w:val="22"/>
          <w:szCs w:val="22"/>
        </w:rPr>
        <w:t>Giacoponello</w:t>
      </w:r>
      <w:proofErr w:type="spellEnd"/>
      <w:r w:rsidR="000F72D3" w:rsidRPr="00E92556">
        <w:rPr>
          <w:sz w:val="22"/>
          <w:szCs w:val="22"/>
        </w:rPr>
        <w:t>. “While it is a testament to the manufacturers and FAA maintenance teams that they continue to operate safely</w:t>
      </w:r>
      <w:r w:rsidR="00F749E2">
        <w:rPr>
          <w:sz w:val="22"/>
          <w:szCs w:val="22"/>
        </w:rPr>
        <w:t>,</w:t>
      </w:r>
      <w:r w:rsidR="00DE4AE0">
        <w:rPr>
          <w:sz w:val="22"/>
          <w:szCs w:val="22"/>
        </w:rPr>
        <w:t xml:space="preserve"> </w:t>
      </w:r>
      <w:r w:rsidR="000F72D3" w:rsidRPr="00E92556">
        <w:rPr>
          <w:sz w:val="22"/>
          <w:szCs w:val="22"/>
        </w:rPr>
        <w:t xml:space="preserve">this approach is not </w:t>
      </w:r>
      <w:r w:rsidR="00DE4AE0">
        <w:rPr>
          <w:sz w:val="22"/>
          <w:szCs w:val="22"/>
        </w:rPr>
        <w:t>sustainable and is in</w:t>
      </w:r>
      <w:r w:rsidR="000F72D3" w:rsidRPr="00E92556">
        <w:rPr>
          <w:sz w:val="22"/>
          <w:szCs w:val="22"/>
        </w:rPr>
        <w:t xml:space="preserve">consistent with operating the safest airspace system in the world. Investment in new, state-of-the-art technology will ensure a </w:t>
      </w:r>
      <w:r w:rsidR="00DE4AE0">
        <w:rPr>
          <w:sz w:val="22"/>
          <w:szCs w:val="22"/>
        </w:rPr>
        <w:t xml:space="preserve">safe, </w:t>
      </w:r>
      <w:r w:rsidR="000F72D3" w:rsidRPr="00E92556">
        <w:rPr>
          <w:sz w:val="22"/>
          <w:szCs w:val="22"/>
        </w:rPr>
        <w:t xml:space="preserve">reliable and </w:t>
      </w:r>
      <w:r w:rsidR="00DE4AE0">
        <w:rPr>
          <w:sz w:val="22"/>
          <w:szCs w:val="22"/>
        </w:rPr>
        <w:t xml:space="preserve">efficient </w:t>
      </w:r>
      <w:r w:rsidR="000F72D3" w:rsidRPr="00E92556">
        <w:rPr>
          <w:sz w:val="22"/>
          <w:szCs w:val="22"/>
        </w:rPr>
        <w:t>system for airline</w:t>
      </w:r>
      <w:r w:rsidR="00891D46">
        <w:rPr>
          <w:sz w:val="22"/>
          <w:szCs w:val="22"/>
        </w:rPr>
        <w:t>s, general aviation</w:t>
      </w:r>
      <w:r w:rsidR="000F72D3" w:rsidRPr="00E92556">
        <w:rPr>
          <w:sz w:val="22"/>
          <w:szCs w:val="22"/>
        </w:rPr>
        <w:t xml:space="preserve"> pilots, and travelers for years to come.”</w:t>
      </w:r>
    </w:p>
    <w:p w14:paraId="297A6DBA" w14:textId="373E6490" w:rsidR="005F4A31" w:rsidRPr="00E92556" w:rsidRDefault="005F4A31" w:rsidP="000356F7">
      <w:pPr>
        <w:rPr>
          <w:sz w:val="22"/>
          <w:szCs w:val="22"/>
        </w:rPr>
      </w:pPr>
    </w:p>
    <w:p w14:paraId="4754E49B" w14:textId="4F8A7118" w:rsidR="007057D1" w:rsidRDefault="00E07112" w:rsidP="000356F7">
      <w:pPr>
        <w:rPr>
          <w:sz w:val="22"/>
          <w:szCs w:val="22"/>
        </w:rPr>
      </w:pPr>
      <w:r>
        <w:rPr>
          <w:sz w:val="22"/>
          <w:szCs w:val="22"/>
        </w:rPr>
        <w:t xml:space="preserve">Aviation </w:t>
      </w:r>
      <w:r w:rsidR="00F749E2">
        <w:rPr>
          <w:sz w:val="22"/>
          <w:szCs w:val="22"/>
        </w:rPr>
        <w:t>i</w:t>
      </w:r>
      <w:r>
        <w:rPr>
          <w:sz w:val="22"/>
          <w:szCs w:val="22"/>
        </w:rPr>
        <w:t xml:space="preserve">nfrastructure </w:t>
      </w:r>
      <w:r w:rsidR="00F749E2">
        <w:rPr>
          <w:sz w:val="22"/>
          <w:szCs w:val="22"/>
        </w:rPr>
        <w:t>m</w:t>
      </w:r>
      <w:r w:rsidR="007057D1" w:rsidRPr="00E92556">
        <w:rPr>
          <w:sz w:val="22"/>
          <w:szCs w:val="22"/>
        </w:rPr>
        <w:t xml:space="preserve">odernization will </w:t>
      </w:r>
      <w:r w:rsidR="00442023">
        <w:rPr>
          <w:sz w:val="22"/>
          <w:szCs w:val="22"/>
        </w:rPr>
        <w:t xml:space="preserve">also </w:t>
      </w:r>
      <w:r w:rsidR="007057D1" w:rsidRPr="00E92556">
        <w:rPr>
          <w:sz w:val="22"/>
          <w:szCs w:val="22"/>
        </w:rPr>
        <w:t xml:space="preserve">create </w:t>
      </w:r>
      <w:r w:rsidR="00E92556">
        <w:rPr>
          <w:sz w:val="22"/>
          <w:szCs w:val="22"/>
        </w:rPr>
        <w:t>thousands</w:t>
      </w:r>
      <w:r w:rsidR="007057D1" w:rsidRPr="00E92556">
        <w:rPr>
          <w:sz w:val="22"/>
          <w:szCs w:val="22"/>
        </w:rPr>
        <w:t xml:space="preserve"> of jobs in the fields of construction, manufacturing, </w:t>
      </w:r>
      <w:proofErr w:type="gramStart"/>
      <w:r w:rsidR="007057D1" w:rsidRPr="00E92556">
        <w:rPr>
          <w:sz w:val="22"/>
          <w:szCs w:val="22"/>
        </w:rPr>
        <w:t>aerospace</w:t>
      </w:r>
      <w:proofErr w:type="gramEnd"/>
      <w:r w:rsidR="007057D1" w:rsidRPr="00E92556">
        <w:rPr>
          <w:sz w:val="22"/>
          <w:szCs w:val="22"/>
        </w:rPr>
        <w:t xml:space="preserve"> and electrical engineering while introducing cleaner, greener technology to the nation’s air traffic management system.</w:t>
      </w:r>
    </w:p>
    <w:p w14:paraId="007F8F9A" w14:textId="7F4B1754" w:rsidR="00442023" w:rsidRDefault="00442023" w:rsidP="000356F7">
      <w:pPr>
        <w:rPr>
          <w:sz w:val="22"/>
          <w:szCs w:val="22"/>
        </w:rPr>
      </w:pPr>
    </w:p>
    <w:p w14:paraId="7ECAF1CA" w14:textId="4AAAD163" w:rsidR="0041282B" w:rsidRDefault="0041282B" w:rsidP="000356F7">
      <w:pPr>
        <w:rPr>
          <w:sz w:val="22"/>
          <w:szCs w:val="22"/>
        </w:rPr>
      </w:pPr>
    </w:p>
    <w:p w14:paraId="162F9850" w14:textId="3AF2E445" w:rsidR="0041282B" w:rsidRDefault="0041282B" w:rsidP="000356F7">
      <w:pPr>
        <w:rPr>
          <w:sz w:val="22"/>
          <w:szCs w:val="22"/>
        </w:rPr>
      </w:pPr>
    </w:p>
    <w:p w14:paraId="132BEF2E" w14:textId="77777777" w:rsidR="0041282B" w:rsidRPr="00E92556" w:rsidRDefault="0041282B" w:rsidP="000356F7">
      <w:pPr>
        <w:rPr>
          <w:sz w:val="22"/>
          <w:szCs w:val="22"/>
        </w:rPr>
      </w:pPr>
    </w:p>
    <w:p w14:paraId="31C3053F" w14:textId="7ACCC58A" w:rsidR="0096091F" w:rsidRPr="00E92556" w:rsidRDefault="00FC1139" w:rsidP="000356F7">
      <w:pPr>
        <w:rPr>
          <w:sz w:val="22"/>
          <w:szCs w:val="22"/>
        </w:rPr>
      </w:pPr>
      <w:r w:rsidRPr="00E92556">
        <w:rPr>
          <w:sz w:val="22"/>
          <w:szCs w:val="22"/>
        </w:rPr>
        <w:lastRenderedPageBreak/>
        <w:t xml:space="preserve">In a </w:t>
      </w:r>
      <w:r w:rsidRPr="002D6319">
        <w:rPr>
          <w:color w:val="000000" w:themeColor="text1"/>
          <w:sz w:val="22"/>
          <w:szCs w:val="22"/>
        </w:rPr>
        <w:t xml:space="preserve">recent letter </w:t>
      </w:r>
      <w:r w:rsidRPr="00E92556">
        <w:rPr>
          <w:sz w:val="22"/>
          <w:szCs w:val="22"/>
        </w:rPr>
        <w:t xml:space="preserve">to U.S. Transportation Secretary Pete Buttigieg, </w:t>
      </w:r>
      <w:r w:rsidR="001E32CF" w:rsidRPr="00E92556">
        <w:rPr>
          <w:sz w:val="22"/>
          <w:szCs w:val="22"/>
        </w:rPr>
        <w:t xml:space="preserve">the coalition warned that </w:t>
      </w:r>
      <w:r w:rsidR="0096091F" w:rsidRPr="00E92556">
        <w:rPr>
          <w:sz w:val="22"/>
          <w:szCs w:val="22"/>
        </w:rPr>
        <w:t xml:space="preserve">a decades-long </w:t>
      </w:r>
      <w:r w:rsidR="001E32CF" w:rsidRPr="00E92556">
        <w:rPr>
          <w:sz w:val="22"/>
          <w:szCs w:val="22"/>
        </w:rPr>
        <w:t xml:space="preserve">lack of </w:t>
      </w:r>
      <w:r w:rsidR="0096091F" w:rsidRPr="00E92556">
        <w:rPr>
          <w:sz w:val="22"/>
          <w:szCs w:val="22"/>
        </w:rPr>
        <w:t>i</w:t>
      </w:r>
      <w:r w:rsidR="001E32CF" w:rsidRPr="00E92556">
        <w:rPr>
          <w:sz w:val="22"/>
          <w:szCs w:val="22"/>
        </w:rPr>
        <w:t>nvestment</w:t>
      </w:r>
      <w:r w:rsidR="0096091F" w:rsidRPr="00E92556">
        <w:rPr>
          <w:sz w:val="22"/>
          <w:szCs w:val="22"/>
        </w:rPr>
        <w:t xml:space="preserve"> threatens the performance and reliability of </w:t>
      </w:r>
      <w:r w:rsidR="001E32CF" w:rsidRPr="00E92556">
        <w:rPr>
          <w:sz w:val="22"/>
          <w:szCs w:val="22"/>
        </w:rPr>
        <w:t xml:space="preserve">legacy ground-based </w:t>
      </w:r>
      <w:r w:rsidR="0096091F" w:rsidRPr="00E92556">
        <w:rPr>
          <w:sz w:val="22"/>
          <w:szCs w:val="22"/>
        </w:rPr>
        <w:t xml:space="preserve">air traffic control </w:t>
      </w:r>
      <w:r w:rsidR="001E32CF" w:rsidRPr="00E92556">
        <w:rPr>
          <w:sz w:val="22"/>
          <w:szCs w:val="22"/>
        </w:rPr>
        <w:t>systems</w:t>
      </w:r>
      <w:r w:rsidR="0096091F" w:rsidRPr="00E92556">
        <w:rPr>
          <w:sz w:val="22"/>
          <w:szCs w:val="22"/>
        </w:rPr>
        <w:t xml:space="preserve"> that </w:t>
      </w:r>
      <w:r w:rsidR="001E32CF" w:rsidRPr="00E92556">
        <w:rPr>
          <w:sz w:val="22"/>
          <w:szCs w:val="22"/>
        </w:rPr>
        <w:t>are</w:t>
      </w:r>
      <w:r w:rsidR="00C10AEA">
        <w:rPr>
          <w:sz w:val="22"/>
          <w:szCs w:val="22"/>
        </w:rPr>
        <w:t>,</w:t>
      </w:r>
      <w:r w:rsidR="001E32CF" w:rsidRPr="00E92556">
        <w:rPr>
          <w:sz w:val="22"/>
          <w:szCs w:val="22"/>
        </w:rPr>
        <w:t xml:space="preserve"> </w:t>
      </w:r>
      <w:r w:rsidR="0096091F" w:rsidRPr="00E92556">
        <w:rPr>
          <w:sz w:val="22"/>
          <w:szCs w:val="22"/>
        </w:rPr>
        <w:t>“</w:t>
      </w:r>
      <w:r w:rsidR="001E32CF" w:rsidRPr="00E92556">
        <w:rPr>
          <w:sz w:val="22"/>
          <w:szCs w:val="22"/>
        </w:rPr>
        <w:t>operating well beyond their planned life expectancy.</w:t>
      </w:r>
      <w:r w:rsidR="0096091F" w:rsidRPr="00E92556">
        <w:rPr>
          <w:sz w:val="22"/>
          <w:szCs w:val="22"/>
        </w:rPr>
        <w:t>” According to the coalition, t</w:t>
      </w:r>
      <w:r w:rsidR="001E32CF" w:rsidRPr="00E92556">
        <w:rPr>
          <w:sz w:val="22"/>
          <w:szCs w:val="22"/>
        </w:rPr>
        <w:t>his includes the FAA’s network of</w:t>
      </w:r>
      <w:r w:rsidR="0096091F" w:rsidRPr="00E92556">
        <w:rPr>
          <w:sz w:val="22"/>
          <w:szCs w:val="22"/>
        </w:rPr>
        <w:t xml:space="preserve"> more than</w:t>
      </w:r>
      <w:r w:rsidR="001E32CF" w:rsidRPr="00E92556">
        <w:rPr>
          <w:sz w:val="22"/>
          <w:szCs w:val="22"/>
        </w:rPr>
        <w:t xml:space="preserve"> 2,700 navigation and landing systems at over 1</w:t>
      </w:r>
      <w:r w:rsidR="0096091F" w:rsidRPr="00E92556">
        <w:rPr>
          <w:sz w:val="22"/>
          <w:szCs w:val="22"/>
        </w:rPr>
        <w:t>,</w:t>
      </w:r>
      <w:r w:rsidR="001E32CF" w:rsidRPr="00E92556">
        <w:rPr>
          <w:sz w:val="22"/>
          <w:szCs w:val="22"/>
        </w:rPr>
        <w:t xml:space="preserve">500 sites, and over 600 primary and secondary radar systems </w:t>
      </w:r>
      <w:r w:rsidR="00D9750A" w:rsidRPr="00E92556">
        <w:rPr>
          <w:sz w:val="22"/>
          <w:szCs w:val="22"/>
        </w:rPr>
        <w:t>across</w:t>
      </w:r>
      <w:r w:rsidR="001E32CF" w:rsidRPr="00E92556">
        <w:rPr>
          <w:sz w:val="22"/>
          <w:szCs w:val="22"/>
        </w:rPr>
        <w:t xml:space="preserve"> 50 states. </w:t>
      </w:r>
    </w:p>
    <w:p w14:paraId="0E0F41AF" w14:textId="482D7F7C" w:rsidR="00FC1139" w:rsidRPr="00E92556" w:rsidRDefault="00FC1139" w:rsidP="000356F7">
      <w:pPr>
        <w:rPr>
          <w:sz w:val="22"/>
          <w:szCs w:val="22"/>
        </w:rPr>
      </w:pPr>
    </w:p>
    <w:p w14:paraId="148090EA" w14:textId="3BC28199" w:rsidR="0096091F" w:rsidRPr="00E92556" w:rsidRDefault="0096091F" w:rsidP="000356F7">
      <w:pPr>
        <w:rPr>
          <w:sz w:val="22"/>
          <w:szCs w:val="22"/>
        </w:rPr>
      </w:pPr>
      <w:r w:rsidRPr="00E92556">
        <w:rPr>
          <w:sz w:val="22"/>
          <w:szCs w:val="22"/>
        </w:rPr>
        <w:t xml:space="preserve">“Consistent with broader trends </w:t>
      </w:r>
      <w:r w:rsidR="00D9750A" w:rsidRPr="00E92556">
        <w:rPr>
          <w:sz w:val="22"/>
          <w:szCs w:val="22"/>
        </w:rPr>
        <w:t>in</w:t>
      </w:r>
      <w:r w:rsidRPr="00E92556">
        <w:rPr>
          <w:sz w:val="22"/>
          <w:szCs w:val="22"/>
        </w:rPr>
        <w:t xml:space="preserve"> U.S. transportation infrastructure, capital expenditures have remained flat while operations and maintenance costs have steadily increased,” the coalition said. “This is an alarming and unsustainable trend.”</w:t>
      </w:r>
    </w:p>
    <w:p w14:paraId="3E4ADC3E" w14:textId="58F01096" w:rsidR="00FC1139" w:rsidRPr="00E92556" w:rsidRDefault="00FC1139" w:rsidP="000356F7">
      <w:pPr>
        <w:rPr>
          <w:sz w:val="22"/>
          <w:szCs w:val="22"/>
        </w:rPr>
      </w:pPr>
    </w:p>
    <w:p w14:paraId="46184D08" w14:textId="3250BC86" w:rsidR="0096091F" w:rsidRPr="00E92556" w:rsidRDefault="00E20A4E" w:rsidP="000356F7">
      <w:pPr>
        <w:rPr>
          <w:sz w:val="22"/>
          <w:szCs w:val="22"/>
        </w:rPr>
      </w:pPr>
      <w:r w:rsidRPr="00E92556">
        <w:rPr>
          <w:sz w:val="22"/>
          <w:szCs w:val="22"/>
        </w:rPr>
        <w:t>T</w:t>
      </w:r>
      <w:r w:rsidR="0096091F" w:rsidRPr="00E92556">
        <w:rPr>
          <w:sz w:val="22"/>
          <w:szCs w:val="22"/>
        </w:rPr>
        <w:t xml:space="preserve">he coalition is advocating </w:t>
      </w:r>
      <w:r w:rsidR="00BF10A4" w:rsidRPr="00E92556">
        <w:rPr>
          <w:sz w:val="22"/>
          <w:szCs w:val="22"/>
        </w:rPr>
        <w:t>for</w:t>
      </w:r>
      <w:r w:rsidR="0096091F" w:rsidRPr="00E92556">
        <w:rPr>
          <w:sz w:val="22"/>
          <w:szCs w:val="22"/>
        </w:rPr>
        <w:t xml:space="preserve"> </w:t>
      </w:r>
      <w:r w:rsidR="002B7E3C" w:rsidRPr="00E92556">
        <w:rPr>
          <w:sz w:val="22"/>
          <w:szCs w:val="22"/>
        </w:rPr>
        <w:t xml:space="preserve">implementation of </w:t>
      </w:r>
      <w:r w:rsidR="00BF10A4" w:rsidRPr="00E92556">
        <w:rPr>
          <w:sz w:val="22"/>
          <w:szCs w:val="22"/>
        </w:rPr>
        <w:t>a</w:t>
      </w:r>
      <w:r w:rsidR="0096091F" w:rsidRPr="00E92556">
        <w:rPr>
          <w:sz w:val="22"/>
          <w:szCs w:val="22"/>
        </w:rPr>
        <w:t xml:space="preserve"> comprehensive</w:t>
      </w:r>
      <w:r w:rsidR="00E12069">
        <w:rPr>
          <w:sz w:val="22"/>
          <w:szCs w:val="22"/>
        </w:rPr>
        <w:t xml:space="preserve"> aviation</w:t>
      </w:r>
      <w:r w:rsidR="0096091F" w:rsidRPr="00E92556">
        <w:rPr>
          <w:sz w:val="22"/>
          <w:szCs w:val="22"/>
        </w:rPr>
        <w:t xml:space="preserve"> </w:t>
      </w:r>
      <w:r w:rsidR="005C52C0" w:rsidRPr="00E92556">
        <w:rPr>
          <w:sz w:val="22"/>
          <w:szCs w:val="22"/>
        </w:rPr>
        <w:t>i</w:t>
      </w:r>
      <w:r w:rsidR="00BF10A4" w:rsidRPr="00E92556">
        <w:rPr>
          <w:sz w:val="22"/>
          <w:szCs w:val="22"/>
        </w:rPr>
        <w:t xml:space="preserve">nfrastructure </w:t>
      </w:r>
      <w:r w:rsidR="005C52C0" w:rsidRPr="00E92556">
        <w:rPr>
          <w:sz w:val="22"/>
          <w:szCs w:val="22"/>
        </w:rPr>
        <w:t>m</w:t>
      </w:r>
      <w:r w:rsidR="00BF10A4" w:rsidRPr="00E92556">
        <w:rPr>
          <w:sz w:val="22"/>
          <w:szCs w:val="22"/>
        </w:rPr>
        <w:t xml:space="preserve">odernization </w:t>
      </w:r>
      <w:r w:rsidR="005C52C0" w:rsidRPr="00E92556">
        <w:rPr>
          <w:sz w:val="22"/>
          <w:szCs w:val="22"/>
        </w:rPr>
        <w:t>p</w:t>
      </w:r>
      <w:r w:rsidR="00BF10A4" w:rsidRPr="00E92556">
        <w:rPr>
          <w:sz w:val="22"/>
          <w:szCs w:val="22"/>
        </w:rPr>
        <w:t>lan that includes:</w:t>
      </w:r>
    </w:p>
    <w:p w14:paraId="74258BBE" w14:textId="77777777" w:rsidR="002325EF" w:rsidRPr="00E92556" w:rsidRDefault="002325EF" w:rsidP="002325EF">
      <w:pPr>
        <w:rPr>
          <w:sz w:val="22"/>
          <w:szCs w:val="22"/>
        </w:rPr>
      </w:pPr>
    </w:p>
    <w:p w14:paraId="55845E5E" w14:textId="37756E57" w:rsidR="00D873E3" w:rsidRPr="00E92556" w:rsidRDefault="007615CF" w:rsidP="007F5C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92556">
        <w:rPr>
          <w:b/>
          <w:bCs/>
          <w:sz w:val="22"/>
          <w:szCs w:val="22"/>
        </w:rPr>
        <w:t xml:space="preserve">Rapid Modernization </w:t>
      </w:r>
      <w:r w:rsidR="00B04376" w:rsidRPr="00E92556">
        <w:rPr>
          <w:b/>
          <w:bCs/>
          <w:sz w:val="22"/>
          <w:szCs w:val="22"/>
        </w:rPr>
        <w:t>Initiative</w:t>
      </w:r>
      <w:r w:rsidR="002B7E3C" w:rsidRPr="00E92556">
        <w:rPr>
          <w:sz w:val="22"/>
          <w:szCs w:val="22"/>
        </w:rPr>
        <w:t xml:space="preserve">. </w:t>
      </w:r>
      <w:r w:rsidR="00E20A4E" w:rsidRPr="00E92556">
        <w:rPr>
          <w:sz w:val="22"/>
          <w:szCs w:val="22"/>
        </w:rPr>
        <w:t>A</w:t>
      </w:r>
      <w:r w:rsidRPr="00E92556">
        <w:rPr>
          <w:sz w:val="22"/>
          <w:szCs w:val="22"/>
        </w:rPr>
        <w:t xml:space="preserve"> </w:t>
      </w:r>
      <w:r w:rsidR="00E20A4E" w:rsidRPr="00E92556">
        <w:rPr>
          <w:sz w:val="22"/>
          <w:szCs w:val="22"/>
        </w:rPr>
        <w:t xml:space="preserve">comprehensive and </w:t>
      </w:r>
      <w:r w:rsidRPr="00E92556">
        <w:rPr>
          <w:sz w:val="22"/>
          <w:szCs w:val="22"/>
        </w:rPr>
        <w:t xml:space="preserve">concerted effort is required to remove and replace the oldest systems in the field. </w:t>
      </w:r>
      <w:r w:rsidR="00BF10A4" w:rsidRPr="00E92556">
        <w:rPr>
          <w:sz w:val="22"/>
          <w:szCs w:val="22"/>
        </w:rPr>
        <w:t xml:space="preserve">By 2030, </w:t>
      </w:r>
      <w:r w:rsidRPr="00E92556">
        <w:rPr>
          <w:sz w:val="22"/>
          <w:szCs w:val="22"/>
        </w:rPr>
        <w:t xml:space="preserve">the FAA must </w:t>
      </w:r>
      <w:r w:rsidR="002B7E3C" w:rsidRPr="00E92556">
        <w:rPr>
          <w:sz w:val="22"/>
          <w:szCs w:val="22"/>
        </w:rPr>
        <w:t xml:space="preserve">achieve a </w:t>
      </w:r>
      <w:r w:rsidR="00BF10A4" w:rsidRPr="00E92556">
        <w:rPr>
          <w:sz w:val="22"/>
          <w:szCs w:val="22"/>
        </w:rPr>
        <w:t>reduc</w:t>
      </w:r>
      <w:r w:rsidR="002B7E3C" w:rsidRPr="00E92556">
        <w:rPr>
          <w:sz w:val="22"/>
          <w:szCs w:val="22"/>
        </w:rPr>
        <w:t xml:space="preserve">tion in </w:t>
      </w:r>
      <w:r w:rsidR="00BF10A4" w:rsidRPr="00E92556">
        <w:rPr>
          <w:sz w:val="22"/>
          <w:szCs w:val="22"/>
        </w:rPr>
        <w:t xml:space="preserve">the average age of </w:t>
      </w:r>
      <w:r w:rsidR="007F5C23" w:rsidRPr="00E92556">
        <w:rPr>
          <w:sz w:val="22"/>
          <w:szCs w:val="22"/>
        </w:rPr>
        <w:t xml:space="preserve">safety-critical </w:t>
      </w:r>
      <w:r w:rsidR="00BF10A4" w:rsidRPr="00E92556">
        <w:rPr>
          <w:sz w:val="22"/>
          <w:szCs w:val="22"/>
        </w:rPr>
        <w:t xml:space="preserve">systems to a date below </w:t>
      </w:r>
      <w:r w:rsidR="007F5C23" w:rsidRPr="00E92556">
        <w:rPr>
          <w:sz w:val="22"/>
          <w:szCs w:val="22"/>
        </w:rPr>
        <w:t>the planned</w:t>
      </w:r>
      <w:r w:rsidR="00BF10A4" w:rsidRPr="00E92556">
        <w:rPr>
          <w:sz w:val="22"/>
          <w:szCs w:val="22"/>
        </w:rPr>
        <w:t xml:space="preserve"> service life </w:t>
      </w:r>
      <w:r w:rsidR="007F5C23" w:rsidRPr="00E92556">
        <w:rPr>
          <w:sz w:val="22"/>
          <w:szCs w:val="22"/>
        </w:rPr>
        <w:t>of</w:t>
      </w:r>
      <w:r w:rsidR="00BF10A4" w:rsidRPr="00E92556">
        <w:rPr>
          <w:sz w:val="22"/>
          <w:szCs w:val="22"/>
        </w:rPr>
        <w:t xml:space="preserve"> equipment, </w:t>
      </w:r>
      <w:proofErr w:type="gramStart"/>
      <w:r w:rsidR="00BF10A4" w:rsidRPr="00E92556">
        <w:rPr>
          <w:sz w:val="22"/>
          <w:szCs w:val="22"/>
        </w:rPr>
        <w:t>platforms</w:t>
      </w:r>
      <w:proofErr w:type="gramEnd"/>
      <w:r w:rsidR="00BF10A4" w:rsidRPr="00E92556">
        <w:rPr>
          <w:sz w:val="22"/>
          <w:szCs w:val="22"/>
        </w:rPr>
        <w:t xml:space="preserve"> and components</w:t>
      </w:r>
      <w:r w:rsidR="007F5C23" w:rsidRPr="00E92556">
        <w:rPr>
          <w:sz w:val="22"/>
          <w:szCs w:val="22"/>
        </w:rPr>
        <w:t xml:space="preserve"> across the air traffic control network</w:t>
      </w:r>
      <w:r w:rsidR="00BF10A4" w:rsidRPr="00E92556">
        <w:rPr>
          <w:sz w:val="22"/>
          <w:szCs w:val="22"/>
        </w:rPr>
        <w:t xml:space="preserve">. </w:t>
      </w:r>
    </w:p>
    <w:p w14:paraId="775BD86B" w14:textId="77777777" w:rsidR="00D873E3" w:rsidRPr="00E92556" w:rsidRDefault="00D873E3" w:rsidP="004F4D01">
      <w:pPr>
        <w:pStyle w:val="ListParagraph"/>
        <w:rPr>
          <w:sz w:val="22"/>
          <w:szCs w:val="22"/>
        </w:rPr>
      </w:pPr>
    </w:p>
    <w:p w14:paraId="7CF7D4F3" w14:textId="45A3AC3A" w:rsidR="00BF10A4" w:rsidRPr="00E92556" w:rsidRDefault="00ED1709" w:rsidP="007F5C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92556">
        <w:rPr>
          <w:b/>
          <w:bCs/>
          <w:sz w:val="22"/>
          <w:szCs w:val="22"/>
        </w:rPr>
        <w:t xml:space="preserve">Ongoing </w:t>
      </w:r>
      <w:r w:rsidR="00D873E3" w:rsidRPr="00E92556">
        <w:rPr>
          <w:b/>
          <w:bCs/>
          <w:sz w:val="22"/>
          <w:szCs w:val="22"/>
        </w:rPr>
        <w:t>Investment in Modernization</w:t>
      </w:r>
      <w:r w:rsidR="00D873E3" w:rsidRPr="00E92556">
        <w:rPr>
          <w:sz w:val="22"/>
          <w:szCs w:val="22"/>
        </w:rPr>
        <w:t>. The coalition recommends FAA establishment of policy and public-facing metrics to ensure the average age of safety-critical aviation infrastructure remains below planned service life.</w:t>
      </w:r>
      <w:r w:rsidR="007615CF" w:rsidRPr="00E92556">
        <w:rPr>
          <w:sz w:val="22"/>
          <w:szCs w:val="22"/>
        </w:rPr>
        <w:t xml:space="preserve"> Rather than boom</w:t>
      </w:r>
      <w:r w:rsidRPr="00E92556">
        <w:rPr>
          <w:sz w:val="22"/>
          <w:szCs w:val="22"/>
        </w:rPr>
        <w:t>-</w:t>
      </w:r>
      <w:r w:rsidR="007615CF" w:rsidRPr="00E92556">
        <w:rPr>
          <w:sz w:val="22"/>
          <w:szCs w:val="22"/>
        </w:rPr>
        <w:t>and</w:t>
      </w:r>
      <w:r w:rsidRPr="00E92556">
        <w:rPr>
          <w:sz w:val="22"/>
          <w:szCs w:val="22"/>
        </w:rPr>
        <w:t>-</w:t>
      </w:r>
      <w:r w:rsidR="007615CF" w:rsidRPr="00E92556">
        <w:rPr>
          <w:sz w:val="22"/>
          <w:szCs w:val="22"/>
        </w:rPr>
        <w:t>bust acquisition cycles, a continuous modernization policy ensures that the equipment providing safety</w:t>
      </w:r>
      <w:r w:rsidRPr="00E92556">
        <w:rPr>
          <w:sz w:val="22"/>
          <w:szCs w:val="22"/>
        </w:rPr>
        <w:t>-</w:t>
      </w:r>
      <w:r w:rsidR="007615CF" w:rsidRPr="00E92556">
        <w:rPr>
          <w:sz w:val="22"/>
          <w:szCs w:val="22"/>
        </w:rPr>
        <w:t>critical services is the safest, most modern in the world</w:t>
      </w:r>
      <w:r w:rsidRPr="00E92556">
        <w:rPr>
          <w:sz w:val="22"/>
          <w:szCs w:val="22"/>
        </w:rPr>
        <w:t>.</w:t>
      </w:r>
    </w:p>
    <w:p w14:paraId="29B10A3E" w14:textId="374D9295" w:rsidR="007F5C23" w:rsidRPr="00E92556" w:rsidRDefault="007F5C23" w:rsidP="005C52C0">
      <w:pPr>
        <w:pStyle w:val="ListParagraph"/>
        <w:rPr>
          <w:sz w:val="22"/>
          <w:szCs w:val="22"/>
        </w:rPr>
      </w:pPr>
    </w:p>
    <w:p w14:paraId="739B157B" w14:textId="4DFF6ED7" w:rsidR="00BF10A4" w:rsidRPr="00442023" w:rsidRDefault="00162A4F" w:rsidP="004420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42023">
        <w:rPr>
          <w:b/>
          <w:bCs/>
          <w:sz w:val="22"/>
          <w:szCs w:val="22"/>
        </w:rPr>
        <w:t>Cleaner and Greener</w:t>
      </w:r>
      <w:r w:rsidR="002B7E3C" w:rsidRPr="00442023">
        <w:rPr>
          <w:sz w:val="22"/>
          <w:szCs w:val="22"/>
        </w:rPr>
        <w:t xml:space="preserve">. </w:t>
      </w:r>
      <w:r w:rsidR="007F5C23" w:rsidRPr="00442023">
        <w:rPr>
          <w:sz w:val="22"/>
          <w:szCs w:val="22"/>
        </w:rPr>
        <w:t>E</w:t>
      </w:r>
      <w:r w:rsidR="00BF10A4" w:rsidRPr="00442023">
        <w:rPr>
          <w:sz w:val="22"/>
          <w:szCs w:val="22"/>
        </w:rPr>
        <w:t>stablish</w:t>
      </w:r>
      <w:r w:rsidR="007F5C23" w:rsidRPr="00442023">
        <w:rPr>
          <w:sz w:val="22"/>
          <w:szCs w:val="22"/>
        </w:rPr>
        <w:t xml:space="preserve"> </w:t>
      </w:r>
      <w:r w:rsidR="00BF10A4" w:rsidRPr="00442023">
        <w:rPr>
          <w:sz w:val="22"/>
          <w:szCs w:val="22"/>
        </w:rPr>
        <w:t xml:space="preserve">policy </w:t>
      </w:r>
      <w:r w:rsidR="007F5C23" w:rsidRPr="00442023">
        <w:rPr>
          <w:sz w:val="22"/>
          <w:szCs w:val="22"/>
        </w:rPr>
        <w:t xml:space="preserve">and </w:t>
      </w:r>
      <w:r w:rsidR="00BF10A4" w:rsidRPr="00442023">
        <w:rPr>
          <w:sz w:val="22"/>
          <w:szCs w:val="22"/>
        </w:rPr>
        <w:t>public</w:t>
      </w:r>
      <w:r w:rsidR="00D9750A" w:rsidRPr="00442023">
        <w:rPr>
          <w:sz w:val="22"/>
          <w:szCs w:val="22"/>
        </w:rPr>
        <w:t>-</w:t>
      </w:r>
      <w:r w:rsidR="00BF10A4" w:rsidRPr="00442023">
        <w:rPr>
          <w:sz w:val="22"/>
          <w:szCs w:val="22"/>
        </w:rPr>
        <w:t xml:space="preserve">facing metrics </w:t>
      </w:r>
      <w:r w:rsidR="002B7E3C" w:rsidRPr="00442023">
        <w:rPr>
          <w:sz w:val="22"/>
          <w:szCs w:val="22"/>
        </w:rPr>
        <w:t xml:space="preserve">under </w:t>
      </w:r>
      <w:r w:rsidR="007F5C23" w:rsidRPr="00442023">
        <w:rPr>
          <w:sz w:val="22"/>
          <w:szCs w:val="22"/>
        </w:rPr>
        <w:t>the FAA Office of Environment and Energy to</w:t>
      </w:r>
      <w:r w:rsidR="00BF10A4" w:rsidRPr="00442023">
        <w:rPr>
          <w:sz w:val="22"/>
          <w:szCs w:val="22"/>
        </w:rPr>
        <w:t xml:space="preserve"> ensure a significant reduction in power consumption by ground</w:t>
      </w:r>
      <w:r w:rsidR="007F5C23" w:rsidRPr="00442023">
        <w:rPr>
          <w:sz w:val="22"/>
          <w:szCs w:val="22"/>
        </w:rPr>
        <w:t>-</w:t>
      </w:r>
      <w:r w:rsidR="00BF10A4" w:rsidRPr="00442023">
        <w:rPr>
          <w:sz w:val="22"/>
          <w:szCs w:val="22"/>
        </w:rPr>
        <w:t xml:space="preserve">based aviation infrastructure </w:t>
      </w:r>
      <w:r w:rsidR="007F5C23" w:rsidRPr="00442023">
        <w:rPr>
          <w:sz w:val="22"/>
          <w:szCs w:val="22"/>
        </w:rPr>
        <w:t xml:space="preserve">– </w:t>
      </w:r>
      <w:r w:rsidR="002B7E3C" w:rsidRPr="00442023">
        <w:rPr>
          <w:sz w:val="22"/>
          <w:szCs w:val="22"/>
        </w:rPr>
        <w:t xml:space="preserve">including </w:t>
      </w:r>
      <w:r w:rsidR="00BF10A4" w:rsidRPr="00442023">
        <w:rPr>
          <w:sz w:val="22"/>
          <w:szCs w:val="22"/>
        </w:rPr>
        <w:t>facilities and equipment</w:t>
      </w:r>
      <w:r w:rsidR="007F5C23" w:rsidRPr="00442023">
        <w:rPr>
          <w:sz w:val="22"/>
          <w:szCs w:val="22"/>
        </w:rPr>
        <w:t xml:space="preserve"> – </w:t>
      </w:r>
      <w:r w:rsidR="00BF10A4" w:rsidRPr="00442023">
        <w:rPr>
          <w:sz w:val="22"/>
          <w:szCs w:val="22"/>
        </w:rPr>
        <w:t xml:space="preserve">over the next 10 years. Target power consumption savings should be </w:t>
      </w:r>
      <w:r w:rsidR="002B7E3C" w:rsidRPr="00442023">
        <w:rPr>
          <w:sz w:val="22"/>
          <w:szCs w:val="22"/>
        </w:rPr>
        <w:t>comparable to</w:t>
      </w:r>
      <w:r w:rsidR="00BF10A4" w:rsidRPr="00442023">
        <w:rPr>
          <w:sz w:val="22"/>
          <w:szCs w:val="22"/>
        </w:rPr>
        <w:t xml:space="preserve"> efficiency improvements </w:t>
      </w:r>
      <w:r w:rsidR="007F5C23" w:rsidRPr="00442023">
        <w:rPr>
          <w:sz w:val="22"/>
          <w:szCs w:val="22"/>
        </w:rPr>
        <w:t>achieved by</w:t>
      </w:r>
      <w:r w:rsidR="00BF10A4" w:rsidRPr="00442023">
        <w:rPr>
          <w:sz w:val="22"/>
          <w:szCs w:val="22"/>
        </w:rPr>
        <w:t xml:space="preserve"> the electronics industry since 1980. </w:t>
      </w:r>
      <w:r w:rsidR="00442023" w:rsidRPr="00442023">
        <w:rPr>
          <w:sz w:val="22"/>
          <w:szCs w:val="22"/>
        </w:rPr>
        <w:t>Replacing these outdated</w:t>
      </w:r>
      <w:r w:rsidR="000F72D3">
        <w:rPr>
          <w:sz w:val="22"/>
          <w:szCs w:val="22"/>
        </w:rPr>
        <w:t>, inefficient</w:t>
      </w:r>
      <w:r w:rsidR="00442023" w:rsidRPr="00442023">
        <w:rPr>
          <w:sz w:val="22"/>
          <w:szCs w:val="22"/>
        </w:rPr>
        <w:t xml:space="preserve"> systems will reduce CO</w:t>
      </w:r>
      <w:r w:rsidR="00442023" w:rsidRPr="00442023">
        <w:rPr>
          <w:sz w:val="16"/>
          <w:szCs w:val="16"/>
        </w:rPr>
        <w:t>2</w:t>
      </w:r>
      <w:r w:rsidR="00442023" w:rsidRPr="00442023">
        <w:rPr>
          <w:sz w:val="22"/>
          <w:szCs w:val="22"/>
        </w:rPr>
        <w:t xml:space="preserve"> emissions by more than 1 million metric tons over the next 30 years.</w:t>
      </w:r>
    </w:p>
    <w:p w14:paraId="1D7A176D" w14:textId="77777777" w:rsidR="00B04376" w:rsidRPr="00E92556" w:rsidRDefault="00B04376" w:rsidP="00E92556">
      <w:pPr>
        <w:pStyle w:val="ListParagraph"/>
        <w:rPr>
          <w:sz w:val="22"/>
          <w:szCs w:val="22"/>
        </w:rPr>
      </w:pPr>
    </w:p>
    <w:p w14:paraId="33AD4A9A" w14:textId="6C8476B2" w:rsidR="00B04376" w:rsidRPr="00E92556" w:rsidRDefault="00B04376" w:rsidP="007F5C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92556">
        <w:rPr>
          <w:b/>
          <w:sz w:val="22"/>
          <w:szCs w:val="22"/>
        </w:rPr>
        <w:t>Job</w:t>
      </w:r>
      <w:r w:rsidR="00E92556" w:rsidRPr="00E92556">
        <w:rPr>
          <w:b/>
          <w:sz w:val="22"/>
          <w:szCs w:val="22"/>
        </w:rPr>
        <w:t xml:space="preserve"> Creation</w:t>
      </w:r>
      <w:r w:rsidRPr="00E92556">
        <w:rPr>
          <w:sz w:val="22"/>
          <w:szCs w:val="22"/>
        </w:rPr>
        <w:t>.  A rapid modernization of safety-critical ground-based systems with U.S manufactured aviation infrastructure would generate more than 5</w:t>
      </w:r>
      <w:r w:rsidR="00C10AEA">
        <w:rPr>
          <w:sz w:val="22"/>
          <w:szCs w:val="22"/>
        </w:rPr>
        <w:t>,</w:t>
      </w:r>
      <w:r w:rsidRPr="00E92556">
        <w:rPr>
          <w:sz w:val="22"/>
          <w:szCs w:val="22"/>
        </w:rPr>
        <w:t xml:space="preserve">000 jobs in every </w:t>
      </w:r>
      <w:r w:rsidR="00E92556" w:rsidRPr="00E92556">
        <w:rPr>
          <w:sz w:val="22"/>
          <w:szCs w:val="22"/>
        </w:rPr>
        <w:t>s</w:t>
      </w:r>
      <w:r w:rsidRPr="00E92556">
        <w:rPr>
          <w:sz w:val="22"/>
          <w:szCs w:val="22"/>
        </w:rPr>
        <w:t xml:space="preserve">tate over the next several years. This will not only stimulate </w:t>
      </w:r>
      <w:r w:rsidR="00F749E2">
        <w:rPr>
          <w:sz w:val="22"/>
          <w:szCs w:val="22"/>
        </w:rPr>
        <w:t>the</w:t>
      </w:r>
      <w:r w:rsidRPr="00E92556">
        <w:rPr>
          <w:sz w:val="22"/>
          <w:szCs w:val="22"/>
        </w:rPr>
        <w:t xml:space="preserve"> economy but help restore </w:t>
      </w:r>
      <w:r w:rsidR="00F749E2">
        <w:rPr>
          <w:sz w:val="22"/>
          <w:szCs w:val="22"/>
        </w:rPr>
        <w:t xml:space="preserve">the </w:t>
      </w:r>
      <w:r w:rsidRPr="00E92556">
        <w:rPr>
          <w:sz w:val="22"/>
          <w:szCs w:val="22"/>
        </w:rPr>
        <w:t xml:space="preserve">domestic industrial base.   </w:t>
      </w:r>
    </w:p>
    <w:p w14:paraId="6C61A405" w14:textId="5FAD3300" w:rsidR="00BF10A4" w:rsidRPr="00E92556" w:rsidRDefault="00BF10A4" w:rsidP="000356F7">
      <w:pPr>
        <w:rPr>
          <w:sz w:val="22"/>
          <w:szCs w:val="22"/>
        </w:rPr>
      </w:pPr>
    </w:p>
    <w:p w14:paraId="128A6A0F" w14:textId="79318BE1" w:rsidR="00D9750A" w:rsidRPr="00E92556" w:rsidRDefault="005F2A9B" w:rsidP="000356F7">
      <w:pPr>
        <w:rPr>
          <w:sz w:val="22"/>
          <w:szCs w:val="22"/>
        </w:rPr>
      </w:pPr>
      <w:r w:rsidRPr="00E92556">
        <w:rPr>
          <w:sz w:val="22"/>
          <w:szCs w:val="22"/>
        </w:rPr>
        <w:t>“The aviation industry remains a critical component of the U.S. economy and transportation infrastructure,” wrote the coalition in its letter to Sec. Buttigieg. “The time has come to reset priorities, generate a sense of urgency, accelerate the acquisition process and rapidly modernize safety</w:t>
      </w:r>
      <w:r w:rsidR="00F749E2">
        <w:rPr>
          <w:sz w:val="22"/>
          <w:szCs w:val="22"/>
        </w:rPr>
        <w:t>-</w:t>
      </w:r>
      <w:r w:rsidRPr="00E92556">
        <w:rPr>
          <w:sz w:val="22"/>
          <w:szCs w:val="22"/>
        </w:rPr>
        <w:t>critical aviation infrastructure.”</w:t>
      </w:r>
    </w:p>
    <w:p w14:paraId="2AF302F3" w14:textId="47C4DF52" w:rsidR="000356F7" w:rsidRPr="00E92556" w:rsidRDefault="000356F7" w:rsidP="000356F7">
      <w:pPr>
        <w:rPr>
          <w:sz w:val="22"/>
          <w:szCs w:val="22"/>
        </w:rPr>
      </w:pPr>
    </w:p>
    <w:p w14:paraId="66B82BB9" w14:textId="625C8857" w:rsidR="000356F7" w:rsidRPr="00E92556" w:rsidRDefault="000356F7" w:rsidP="00222216">
      <w:pPr>
        <w:jc w:val="center"/>
        <w:rPr>
          <w:sz w:val="22"/>
          <w:szCs w:val="22"/>
        </w:rPr>
      </w:pPr>
      <w:r w:rsidRPr="00E92556">
        <w:rPr>
          <w:sz w:val="22"/>
          <w:szCs w:val="22"/>
        </w:rPr>
        <w:t># # #</w:t>
      </w:r>
    </w:p>
    <w:p w14:paraId="4C821EBD" w14:textId="77777777" w:rsidR="00A9640F" w:rsidRPr="00E92556" w:rsidRDefault="00A9640F" w:rsidP="00A9640F">
      <w:pPr>
        <w:rPr>
          <w:b/>
          <w:bCs/>
          <w:sz w:val="20"/>
          <w:szCs w:val="20"/>
        </w:rPr>
      </w:pPr>
    </w:p>
    <w:p w14:paraId="42E1E636" w14:textId="08E8228D" w:rsidR="00A9640F" w:rsidRPr="00E92556" w:rsidRDefault="00A9640F" w:rsidP="00A9640F">
      <w:pPr>
        <w:rPr>
          <w:b/>
          <w:bCs/>
          <w:sz w:val="20"/>
          <w:szCs w:val="20"/>
        </w:rPr>
      </w:pPr>
      <w:r w:rsidRPr="00E92556">
        <w:rPr>
          <w:b/>
          <w:bCs/>
          <w:sz w:val="20"/>
          <w:szCs w:val="20"/>
        </w:rPr>
        <w:t>About GBAIC</w:t>
      </w:r>
    </w:p>
    <w:p w14:paraId="1FEF384E" w14:textId="06F6D5AE" w:rsidR="00F749E2" w:rsidRPr="00222216" w:rsidRDefault="00A9640F" w:rsidP="00A9640F">
      <w:pPr>
        <w:rPr>
          <w:sz w:val="20"/>
          <w:szCs w:val="20"/>
        </w:rPr>
      </w:pPr>
      <w:r w:rsidRPr="00E92556">
        <w:rPr>
          <w:sz w:val="20"/>
          <w:szCs w:val="20"/>
        </w:rPr>
        <w:t xml:space="preserve">The Ground-Based Aviation Infrastructure Coalition is comprised of aviation and aerospace companies seeking the rapid modernization of aging U.S. aviation </w:t>
      </w:r>
      <w:r w:rsidR="00E07112">
        <w:rPr>
          <w:sz w:val="20"/>
          <w:szCs w:val="20"/>
        </w:rPr>
        <w:t xml:space="preserve">infrastructure </w:t>
      </w:r>
      <w:r w:rsidRPr="00E92556">
        <w:rPr>
          <w:sz w:val="20"/>
          <w:szCs w:val="20"/>
        </w:rPr>
        <w:t>technology including VOR, TACAN,</w:t>
      </w:r>
      <w:r w:rsidR="007408B6">
        <w:rPr>
          <w:sz w:val="20"/>
          <w:szCs w:val="20"/>
        </w:rPr>
        <w:t xml:space="preserve"> DME,</w:t>
      </w:r>
      <w:r w:rsidRPr="00E92556">
        <w:rPr>
          <w:sz w:val="20"/>
          <w:szCs w:val="20"/>
        </w:rPr>
        <w:t xml:space="preserve"> ILS, and Approach Lighting systems, among others. Coalition companies are providers of </w:t>
      </w:r>
      <w:r w:rsidR="00FC2557">
        <w:rPr>
          <w:sz w:val="20"/>
          <w:szCs w:val="20"/>
        </w:rPr>
        <w:t>safety</w:t>
      </w:r>
      <w:r w:rsidR="00F749E2">
        <w:rPr>
          <w:sz w:val="20"/>
          <w:szCs w:val="20"/>
        </w:rPr>
        <w:t>-c</w:t>
      </w:r>
      <w:r w:rsidRPr="00E92556">
        <w:rPr>
          <w:sz w:val="20"/>
          <w:szCs w:val="20"/>
        </w:rPr>
        <w:t xml:space="preserve">ritical </w:t>
      </w:r>
      <w:r w:rsidR="00FC2557">
        <w:rPr>
          <w:sz w:val="20"/>
          <w:szCs w:val="20"/>
        </w:rPr>
        <w:t>aviation systems and services</w:t>
      </w:r>
      <w:r w:rsidRPr="00E92556">
        <w:rPr>
          <w:sz w:val="20"/>
          <w:szCs w:val="20"/>
        </w:rPr>
        <w:t xml:space="preserve"> in the United States and around the world.</w:t>
      </w:r>
      <w:r w:rsidR="00F749E2">
        <w:rPr>
          <w:sz w:val="20"/>
          <w:szCs w:val="20"/>
        </w:rPr>
        <w:t xml:space="preserve"> For more information, please visit GBAIC.org.</w:t>
      </w:r>
    </w:p>
    <w:sectPr w:rsidR="00F749E2" w:rsidRPr="00222216" w:rsidSect="002B7E3C">
      <w:footerReference w:type="even" r:id="rId11"/>
      <w:footerReference w:type="default" r:id="rId12"/>
      <w:pgSz w:w="12240" w:h="15840"/>
      <w:pgMar w:top="954" w:right="1170" w:bottom="118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9FDD" w14:textId="77777777" w:rsidR="00094AF2" w:rsidRDefault="00094AF2" w:rsidP="00A9640F">
      <w:r>
        <w:separator/>
      </w:r>
    </w:p>
  </w:endnote>
  <w:endnote w:type="continuationSeparator" w:id="0">
    <w:p w14:paraId="361FC227" w14:textId="77777777" w:rsidR="00094AF2" w:rsidRDefault="00094AF2" w:rsidP="00A9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14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BB085" w14:textId="5E4E217A" w:rsidR="00A9640F" w:rsidRDefault="00A9640F" w:rsidP="005B61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B630D1" w14:textId="77777777" w:rsidR="00A9640F" w:rsidRDefault="00A96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6929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E083A" w14:textId="3B569955" w:rsidR="00A9640F" w:rsidRDefault="00A9640F" w:rsidP="005B61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91D4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8F654D" w14:textId="77777777" w:rsidR="00A9640F" w:rsidRDefault="00A9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ABCE" w14:textId="77777777" w:rsidR="00094AF2" w:rsidRDefault="00094AF2" w:rsidP="00A9640F">
      <w:r>
        <w:separator/>
      </w:r>
    </w:p>
  </w:footnote>
  <w:footnote w:type="continuationSeparator" w:id="0">
    <w:p w14:paraId="6D03973F" w14:textId="77777777" w:rsidR="00094AF2" w:rsidRDefault="00094AF2" w:rsidP="00A9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D10B2"/>
    <w:multiLevelType w:val="multilevel"/>
    <w:tmpl w:val="5A08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00CB2"/>
    <w:multiLevelType w:val="hybridMultilevel"/>
    <w:tmpl w:val="C82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6137"/>
    <w:multiLevelType w:val="hybridMultilevel"/>
    <w:tmpl w:val="84FA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C10DE2"/>
    <w:multiLevelType w:val="hybridMultilevel"/>
    <w:tmpl w:val="90EE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78F3"/>
    <w:multiLevelType w:val="multilevel"/>
    <w:tmpl w:val="9BA8F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5E"/>
    <w:rsid w:val="00013B13"/>
    <w:rsid w:val="000356F7"/>
    <w:rsid w:val="00094AF2"/>
    <w:rsid w:val="000A54E3"/>
    <w:rsid w:val="000D1AD8"/>
    <w:rsid w:val="000E4D1C"/>
    <w:rsid w:val="000E6A3C"/>
    <w:rsid w:val="000E6EAC"/>
    <w:rsid w:val="000F1DAB"/>
    <w:rsid w:val="000F2D80"/>
    <w:rsid w:val="000F72D3"/>
    <w:rsid w:val="0010015E"/>
    <w:rsid w:val="00162A4F"/>
    <w:rsid w:val="001C573E"/>
    <w:rsid w:val="001D0BBD"/>
    <w:rsid w:val="001E32CF"/>
    <w:rsid w:val="00222216"/>
    <w:rsid w:val="00222523"/>
    <w:rsid w:val="002325EF"/>
    <w:rsid w:val="00236923"/>
    <w:rsid w:val="002812AA"/>
    <w:rsid w:val="002B7E3C"/>
    <w:rsid w:val="002D6319"/>
    <w:rsid w:val="00323D77"/>
    <w:rsid w:val="003D2DC5"/>
    <w:rsid w:val="004024EB"/>
    <w:rsid w:val="0041282B"/>
    <w:rsid w:val="00442023"/>
    <w:rsid w:val="004D3457"/>
    <w:rsid w:val="004F4D01"/>
    <w:rsid w:val="005052B8"/>
    <w:rsid w:val="00510AC3"/>
    <w:rsid w:val="00514BFC"/>
    <w:rsid w:val="00563991"/>
    <w:rsid w:val="00575307"/>
    <w:rsid w:val="005A49FD"/>
    <w:rsid w:val="005B6C68"/>
    <w:rsid w:val="005C52C0"/>
    <w:rsid w:val="005D2088"/>
    <w:rsid w:val="005F2A9B"/>
    <w:rsid w:val="005F4A31"/>
    <w:rsid w:val="00617EAA"/>
    <w:rsid w:val="00660EFF"/>
    <w:rsid w:val="00662DF7"/>
    <w:rsid w:val="00694500"/>
    <w:rsid w:val="006E6FB3"/>
    <w:rsid w:val="006F1312"/>
    <w:rsid w:val="007057D1"/>
    <w:rsid w:val="00715011"/>
    <w:rsid w:val="007408B6"/>
    <w:rsid w:val="00744885"/>
    <w:rsid w:val="007615CF"/>
    <w:rsid w:val="007F5C23"/>
    <w:rsid w:val="007F7F0D"/>
    <w:rsid w:val="00801CD2"/>
    <w:rsid w:val="00807DFA"/>
    <w:rsid w:val="00860FEA"/>
    <w:rsid w:val="00862098"/>
    <w:rsid w:val="00891D46"/>
    <w:rsid w:val="008E0456"/>
    <w:rsid w:val="008E300F"/>
    <w:rsid w:val="008E4E21"/>
    <w:rsid w:val="008F45EC"/>
    <w:rsid w:val="009073B1"/>
    <w:rsid w:val="0096091F"/>
    <w:rsid w:val="009A6ECE"/>
    <w:rsid w:val="009B2322"/>
    <w:rsid w:val="00A06B80"/>
    <w:rsid w:val="00A56D9E"/>
    <w:rsid w:val="00A813D9"/>
    <w:rsid w:val="00A8195F"/>
    <w:rsid w:val="00A9640F"/>
    <w:rsid w:val="00AC55C7"/>
    <w:rsid w:val="00B04376"/>
    <w:rsid w:val="00B06134"/>
    <w:rsid w:val="00B47EAF"/>
    <w:rsid w:val="00BC78CD"/>
    <w:rsid w:val="00BE596B"/>
    <w:rsid w:val="00BF10A4"/>
    <w:rsid w:val="00C0377D"/>
    <w:rsid w:val="00C10AEA"/>
    <w:rsid w:val="00C53EB9"/>
    <w:rsid w:val="00C70D58"/>
    <w:rsid w:val="00CA3E8C"/>
    <w:rsid w:val="00CB7C17"/>
    <w:rsid w:val="00D07E8F"/>
    <w:rsid w:val="00D20581"/>
    <w:rsid w:val="00D35F4A"/>
    <w:rsid w:val="00D873E3"/>
    <w:rsid w:val="00D90236"/>
    <w:rsid w:val="00D9750A"/>
    <w:rsid w:val="00DE4AE0"/>
    <w:rsid w:val="00E0675D"/>
    <w:rsid w:val="00E07112"/>
    <w:rsid w:val="00E12069"/>
    <w:rsid w:val="00E20A4E"/>
    <w:rsid w:val="00E432B5"/>
    <w:rsid w:val="00E92556"/>
    <w:rsid w:val="00ED1709"/>
    <w:rsid w:val="00F244BE"/>
    <w:rsid w:val="00F340D5"/>
    <w:rsid w:val="00F7038D"/>
    <w:rsid w:val="00F7358A"/>
    <w:rsid w:val="00F749E2"/>
    <w:rsid w:val="00FA7BFE"/>
    <w:rsid w:val="00FC1139"/>
    <w:rsid w:val="00FC2557"/>
    <w:rsid w:val="00FD3DAC"/>
    <w:rsid w:val="00FD56D3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90CA"/>
  <w15:chartTrackingRefBased/>
  <w15:docId w15:val="{5D21CB1B-BC9B-A949-B86D-7333D4AC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4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4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10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6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40F"/>
  </w:style>
  <w:style w:type="character" w:styleId="PageNumber">
    <w:name w:val="page number"/>
    <w:basedOn w:val="DefaultParagraphFont"/>
    <w:uiPriority w:val="99"/>
    <w:semiHidden/>
    <w:unhideWhenUsed/>
    <w:rsid w:val="00A9640F"/>
  </w:style>
  <w:style w:type="character" w:styleId="CommentReference">
    <w:name w:val="annotation reference"/>
    <w:basedOn w:val="DefaultParagraphFont"/>
    <w:uiPriority w:val="99"/>
    <w:semiHidden/>
    <w:unhideWhenUsed/>
    <w:rsid w:val="0016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2A4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aic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ran.senate.gov/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uschamber.com/aviationsummit2021/900140?ref=USC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Tobon</cp:lastModifiedBy>
  <cp:revision>2</cp:revision>
  <cp:lastPrinted>2021-03-11T16:59:00Z</cp:lastPrinted>
  <dcterms:created xsi:type="dcterms:W3CDTF">2021-03-31T15:16:00Z</dcterms:created>
  <dcterms:modified xsi:type="dcterms:W3CDTF">2021-03-31T15:16:00Z</dcterms:modified>
</cp:coreProperties>
</file>